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646770">
        <w:rPr>
          <w:rFonts w:ascii="微軟正黑體" w:eastAsia="微軟正黑體" w:hAnsi="微軟正黑體" w:hint="eastAsia"/>
          <w:sz w:val="48"/>
          <w:szCs w:val="48"/>
        </w:rPr>
        <w:t>十</w:t>
      </w:r>
      <w:r w:rsidR="003D6201">
        <w:rPr>
          <w:rFonts w:ascii="微軟正黑體" w:eastAsia="微軟正黑體" w:hAnsi="微軟正黑體" w:hint="eastAsia"/>
          <w:sz w:val="48"/>
          <w:szCs w:val="48"/>
        </w:rPr>
        <w:t>三</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51790C">
        <w:rPr>
          <w:rFonts w:hint="eastAsia"/>
          <w:color w:val="FF0000"/>
        </w:rPr>
        <w:t>2</w:t>
      </w:r>
      <w:r w:rsidR="003D6201">
        <w:rPr>
          <w:rFonts w:hint="eastAsia"/>
          <w:color w:val="FF0000"/>
        </w:rPr>
        <w:t>8</w:t>
      </w:r>
      <w:r w:rsidRPr="00D2269D">
        <w:rPr>
          <w:rFonts w:hint="eastAsia"/>
          <w:color w:val="FF0000"/>
        </w:rPr>
        <w:t>(</w:t>
      </w:r>
      <w:r w:rsidR="003D6201">
        <w:rPr>
          <w:rFonts w:hint="eastAsia"/>
          <w:color w:val="FF0000"/>
        </w:rPr>
        <w:t>一</w:t>
      </w:r>
      <w:r w:rsidRPr="00D2269D">
        <w:rPr>
          <w:rFonts w:hint="eastAsia"/>
          <w:color w:val="FF0000"/>
        </w:rPr>
        <w:t>)</w:t>
      </w:r>
      <w:r w:rsidR="003D6201">
        <w:rPr>
          <w:rFonts w:hint="eastAsia"/>
          <w:color w:val="FF0000"/>
        </w:rPr>
        <w:t>上</w:t>
      </w:r>
      <w:r w:rsidRPr="00D2269D">
        <w:rPr>
          <w:rFonts w:hint="eastAsia"/>
          <w:color w:val="FF0000"/>
        </w:rPr>
        <w:t>午</w:t>
      </w:r>
      <w:r w:rsidRPr="00D2269D">
        <w:rPr>
          <w:rFonts w:hint="eastAsia"/>
          <w:color w:val="FF0000"/>
        </w:rPr>
        <w:t>1</w:t>
      </w:r>
      <w:r w:rsidR="003D6201">
        <w:rPr>
          <w:rFonts w:hint="eastAsia"/>
          <w:color w:val="FF0000"/>
        </w:rPr>
        <w:t>0</w:t>
      </w:r>
      <w:r w:rsidRPr="00D2269D">
        <w:rPr>
          <w:rFonts w:hint="eastAsia"/>
          <w:color w:val="FF0000"/>
        </w:rPr>
        <w:t>點</w:t>
      </w:r>
      <w:bookmarkStart w:id="0" w:name="_GoBack"/>
      <w:bookmarkEnd w:id="0"/>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3D6201" w:rsidP="00D34212">
            <w:pPr>
              <w:rPr>
                <w:rFonts w:asciiTheme="majorEastAsia" w:eastAsiaTheme="majorEastAsia" w:hAnsiTheme="majorEastAsia"/>
                <w:sz w:val="28"/>
                <w:szCs w:val="28"/>
              </w:rPr>
            </w:pPr>
            <w:r w:rsidRPr="003D6201">
              <w:rPr>
                <w:rFonts w:asciiTheme="majorEastAsia" w:eastAsiaTheme="majorEastAsia" w:hAnsiTheme="majorEastAsia" w:hint="eastAsia"/>
                <w:sz w:val="28"/>
                <w:szCs w:val="28"/>
              </w:rPr>
              <w:t>備23 張筠(G1763014)</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551" w:rsidRDefault="00282551" w:rsidP="00D2269D">
      <w:r>
        <w:separator/>
      </w:r>
    </w:p>
  </w:endnote>
  <w:endnote w:type="continuationSeparator" w:id="0">
    <w:p w:rsidR="00282551" w:rsidRDefault="00282551"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551" w:rsidRDefault="00282551" w:rsidP="00D2269D">
      <w:r>
        <w:separator/>
      </w:r>
    </w:p>
  </w:footnote>
  <w:footnote w:type="continuationSeparator" w:id="0">
    <w:p w:rsidR="00282551" w:rsidRDefault="00282551"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1E5130"/>
    <w:rsid w:val="00273B1F"/>
    <w:rsid w:val="00282551"/>
    <w:rsid w:val="003D6201"/>
    <w:rsid w:val="00471CB0"/>
    <w:rsid w:val="004A1D66"/>
    <w:rsid w:val="0051790C"/>
    <w:rsid w:val="006372D2"/>
    <w:rsid w:val="00646770"/>
    <w:rsid w:val="007365D1"/>
    <w:rsid w:val="007A6D8D"/>
    <w:rsid w:val="007B116C"/>
    <w:rsid w:val="007F395B"/>
    <w:rsid w:val="008A3BFA"/>
    <w:rsid w:val="008F3370"/>
    <w:rsid w:val="00924AC5"/>
    <w:rsid w:val="009827B6"/>
    <w:rsid w:val="00AB4F60"/>
    <w:rsid w:val="00B939A4"/>
    <w:rsid w:val="00BC2B83"/>
    <w:rsid w:val="00BE2169"/>
    <w:rsid w:val="00CA5FC3"/>
    <w:rsid w:val="00CC7CB9"/>
    <w:rsid w:val="00D2269D"/>
    <w:rsid w:val="00D34212"/>
    <w:rsid w:val="00D533DB"/>
    <w:rsid w:val="00DB5CBE"/>
    <w:rsid w:val="00DB7115"/>
    <w:rsid w:val="00E7603F"/>
    <w:rsid w:val="00E804A2"/>
    <w:rsid w:val="00E877AA"/>
    <w:rsid w:val="00EC64E2"/>
    <w:rsid w:val="00EC7701"/>
    <w:rsid w:val="00FE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C150"/>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2023-08-25T06:37:00Z</dcterms:created>
  <dcterms:modified xsi:type="dcterms:W3CDTF">2023-08-25T06:37:00Z</dcterms:modified>
</cp:coreProperties>
</file>